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CB0" w:rsidRDefault="004D1C30" w:rsidP="00674CB0">
      <w:pPr>
        <w:pStyle w:val="Standard"/>
        <w:jc w:val="center"/>
      </w:pPr>
      <w:r>
        <w:rPr>
          <w:b/>
          <w:bCs/>
          <w:noProof/>
          <w:sz w:val="30"/>
          <w:szCs w:val="30"/>
        </w:rPr>
        <w:drawing>
          <wp:anchor distT="0" distB="0" distL="114300" distR="114300" simplePos="0" relativeHeight="251658240" behindDoc="1" locked="0" layoutInCell="1" allowOverlap="1" wp14:anchorId="373CD5B0">
            <wp:simplePos x="0" y="0"/>
            <wp:positionH relativeFrom="column">
              <wp:posOffset>5384800</wp:posOffset>
            </wp:positionH>
            <wp:positionV relativeFrom="paragraph">
              <wp:posOffset>-35560</wp:posOffset>
            </wp:positionV>
            <wp:extent cx="1000125" cy="1078865"/>
            <wp:effectExtent l="0" t="0" r="9525"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0125" cy="1078865"/>
                    </a:xfrm>
                    <a:prstGeom prst="rect">
                      <a:avLst/>
                    </a:prstGeom>
                    <a:noFill/>
                  </pic:spPr>
                </pic:pic>
              </a:graphicData>
            </a:graphic>
            <wp14:sizeRelH relativeFrom="page">
              <wp14:pctWidth>0</wp14:pctWidth>
            </wp14:sizeRelH>
            <wp14:sizeRelV relativeFrom="page">
              <wp14:pctHeight>0</wp14:pctHeight>
            </wp14:sizeRelV>
          </wp:anchor>
        </w:drawing>
      </w:r>
      <w:r w:rsidR="00674CB0">
        <w:rPr>
          <w:b/>
          <w:bCs/>
          <w:sz w:val="30"/>
          <w:szCs w:val="30"/>
        </w:rPr>
        <w:t xml:space="preserve">Mateřská škola, Bačetín                        </w:t>
      </w:r>
    </w:p>
    <w:p w:rsidR="00674CB0" w:rsidRDefault="00674CB0" w:rsidP="00674CB0">
      <w:pPr>
        <w:pStyle w:val="Standard"/>
        <w:jc w:val="center"/>
        <w:rPr>
          <w:b/>
          <w:bCs/>
          <w:sz w:val="30"/>
          <w:szCs w:val="30"/>
        </w:rPr>
      </w:pPr>
      <w:r>
        <w:rPr>
          <w:b/>
          <w:bCs/>
          <w:sz w:val="30"/>
          <w:szCs w:val="30"/>
        </w:rPr>
        <w:t>Bačetín 86, Dobruška 518 01</w:t>
      </w:r>
    </w:p>
    <w:p w:rsidR="00674CB0" w:rsidRDefault="00674CB0" w:rsidP="00674CB0">
      <w:pPr>
        <w:pStyle w:val="Standard"/>
        <w:jc w:val="center"/>
        <w:rPr>
          <w:b/>
          <w:bCs/>
          <w:sz w:val="30"/>
          <w:szCs w:val="30"/>
        </w:rPr>
      </w:pPr>
      <w:r>
        <w:rPr>
          <w:b/>
          <w:bCs/>
          <w:sz w:val="30"/>
          <w:szCs w:val="30"/>
        </w:rPr>
        <w:t>IČO: 70978093</w:t>
      </w:r>
    </w:p>
    <w:p w:rsidR="00674CB0" w:rsidRDefault="00674CB0" w:rsidP="00674CB0">
      <w:pPr>
        <w:pStyle w:val="Standard"/>
        <w:jc w:val="center"/>
        <w:rPr>
          <w:u w:val="single"/>
        </w:rPr>
      </w:pPr>
      <w:r>
        <w:rPr>
          <w:u w:val="single"/>
        </w:rPr>
        <w:t>_____________________zastoupená ředitelkou Mgr. Evou Kleinerovou_______________</w:t>
      </w:r>
    </w:p>
    <w:p w:rsidR="00674CB0" w:rsidRDefault="00674CB0" w:rsidP="00674CB0">
      <w:pPr>
        <w:pStyle w:val="Standard"/>
        <w:rPr>
          <w:b/>
          <w:bCs/>
          <w:u w:val="single"/>
        </w:rPr>
      </w:pPr>
    </w:p>
    <w:p w:rsidR="00D27D23" w:rsidRPr="00D27D23" w:rsidRDefault="00AC5A4F" w:rsidP="00D27D23">
      <w:pPr>
        <w:spacing w:after="0" w:line="384" w:lineRule="auto"/>
        <w:ind w:left="111" w:right="1"/>
        <w:jc w:val="center"/>
        <w:rPr>
          <w:b/>
          <w:sz w:val="40"/>
        </w:rPr>
      </w:pPr>
      <w:r>
        <w:rPr>
          <w:b/>
          <w:sz w:val="40"/>
        </w:rPr>
        <w:t>Zmoc</w:t>
      </w:r>
      <w:r w:rsidR="00573244">
        <w:rPr>
          <w:b/>
          <w:sz w:val="40"/>
        </w:rPr>
        <w:t>n</w:t>
      </w:r>
      <w:r>
        <w:rPr>
          <w:b/>
          <w:sz w:val="40"/>
        </w:rPr>
        <w:t>ě</w:t>
      </w:r>
      <w:r w:rsidR="00573244">
        <w:rPr>
          <w:b/>
          <w:sz w:val="40"/>
        </w:rPr>
        <w:t>n</w:t>
      </w:r>
      <w:r>
        <w:rPr>
          <w:b/>
          <w:sz w:val="40"/>
        </w:rPr>
        <w:t xml:space="preserve">í </w:t>
      </w:r>
      <w:proofErr w:type="gramStart"/>
      <w:r>
        <w:rPr>
          <w:b/>
          <w:sz w:val="40"/>
        </w:rPr>
        <w:t>k  odvádě</w:t>
      </w:r>
      <w:r w:rsidR="00573244">
        <w:rPr>
          <w:b/>
          <w:sz w:val="40"/>
        </w:rPr>
        <w:t>n</w:t>
      </w:r>
      <w:r>
        <w:rPr>
          <w:b/>
          <w:sz w:val="40"/>
        </w:rPr>
        <w:t>í</w:t>
      </w:r>
      <w:proofErr w:type="gramEnd"/>
      <w:r>
        <w:rPr>
          <w:b/>
          <w:sz w:val="40"/>
        </w:rPr>
        <w:t xml:space="preserve"> dítěte z (do) MŠ po celo</w:t>
      </w:r>
      <w:r w:rsidR="00573244">
        <w:rPr>
          <w:b/>
          <w:sz w:val="40"/>
        </w:rPr>
        <w:t>u dobu</w:t>
      </w:r>
      <w:r>
        <w:rPr>
          <w:b/>
          <w:sz w:val="40"/>
        </w:rPr>
        <w:t xml:space="preserve"> docházk</w:t>
      </w:r>
      <w:r w:rsidR="00D27D23" w:rsidRPr="00D27D23">
        <w:rPr>
          <w:b/>
          <w:sz w:val="40"/>
        </w:rPr>
        <w:t>y dítěte</w:t>
      </w:r>
      <w:bookmarkStart w:id="0" w:name="_GoBack"/>
      <w:bookmarkEnd w:id="0"/>
    </w:p>
    <w:p w:rsidR="00D27D23" w:rsidRDefault="00D27D23" w:rsidP="00D27D23">
      <w:pPr>
        <w:spacing w:after="0" w:line="384" w:lineRule="auto"/>
        <w:ind w:left="111" w:right="1"/>
        <w:jc w:val="center"/>
      </w:pPr>
      <w:r>
        <w:t>(dle Nového občanského zákoníku platného od 1. 1. 2014)</w:t>
      </w:r>
    </w:p>
    <w:p w:rsidR="00D27D23" w:rsidRDefault="00AC5A4F" w:rsidP="00D27D23">
      <w:pPr>
        <w:spacing w:after="0" w:line="240" w:lineRule="auto"/>
        <w:ind w:left="-5"/>
        <w:rPr>
          <w:sz w:val="24"/>
          <w:szCs w:val="24"/>
        </w:rPr>
      </w:pPr>
      <w:r w:rsidRPr="00674CB0">
        <w:rPr>
          <w:sz w:val="24"/>
          <w:szCs w:val="24"/>
        </w:rPr>
        <w:t xml:space="preserve">V souladu s ustanovením </w:t>
      </w:r>
      <w:r w:rsidR="00F740DD">
        <w:rPr>
          <w:sz w:val="24"/>
          <w:szCs w:val="24"/>
        </w:rPr>
        <w:t>části II. Rodinné právo, hlava II</w:t>
      </w:r>
      <w:r w:rsidR="000C548D">
        <w:rPr>
          <w:sz w:val="24"/>
          <w:szCs w:val="24"/>
        </w:rPr>
        <w:t xml:space="preserve">, oddíl 3 </w:t>
      </w:r>
      <w:r w:rsidR="002A7A54" w:rsidRPr="00674CB0">
        <w:rPr>
          <w:sz w:val="24"/>
          <w:szCs w:val="24"/>
        </w:rPr>
        <w:t>zákona č. 89/2012 Sb., Občanský zákoník</w:t>
      </w:r>
      <w:r w:rsidRPr="00674CB0">
        <w:rPr>
          <w:sz w:val="24"/>
          <w:szCs w:val="24"/>
        </w:rPr>
        <w:t xml:space="preserve">, </w:t>
      </w:r>
      <w:r w:rsidR="002A7A54" w:rsidRPr="00674CB0">
        <w:rPr>
          <w:sz w:val="24"/>
          <w:szCs w:val="24"/>
        </w:rPr>
        <w:t>a § 5 odst. 1 vyhlášky MŠMT č.</w:t>
      </w:r>
      <w:r w:rsidR="00BB223F" w:rsidRPr="00674CB0">
        <w:rPr>
          <w:sz w:val="24"/>
          <w:szCs w:val="24"/>
        </w:rPr>
        <w:t> </w:t>
      </w:r>
      <w:r w:rsidR="002A7A54" w:rsidRPr="00674CB0">
        <w:rPr>
          <w:sz w:val="24"/>
          <w:szCs w:val="24"/>
        </w:rPr>
        <w:t>14/2005</w:t>
      </w:r>
      <w:r w:rsidRPr="00674CB0">
        <w:rPr>
          <w:sz w:val="24"/>
          <w:szCs w:val="24"/>
        </w:rPr>
        <w:t xml:space="preserve"> Sb., o předškolním vzdělávání</w:t>
      </w:r>
    </w:p>
    <w:p w:rsidR="00D27D23" w:rsidRDefault="00D27D23" w:rsidP="00D27D23">
      <w:pPr>
        <w:spacing w:after="0" w:line="240" w:lineRule="auto"/>
        <w:ind w:left="-5"/>
        <w:rPr>
          <w:sz w:val="24"/>
          <w:szCs w:val="24"/>
        </w:rPr>
      </w:pPr>
    </w:p>
    <w:p w:rsidR="000D49A3" w:rsidRPr="00674CB0" w:rsidRDefault="00AC5A4F" w:rsidP="00D27D23">
      <w:pPr>
        <w:spacing w:after="0" w:line="240" w:lineRule="auto"/>
        <w:ind w:left="-5"/>
        <w:rPr>
          <w:sz w:val="24"/>
          <w:szCs w:val="24"/>
        </w:rPr>
      </w:pPr>
      <w:r w:rsidRPr="00674CB0">
        <w:rPr>
          <w:sz w:val="24"/>
          <w:szCs w:val="24"/>
        </w:rPr>
        <w:t>Pověřuji</w:t>
      </w:r>
    </w:p>
    <w:p w:rsidR="00674CB0" w:rsidRDefault="00AC5A4F">
      <w:pPr>
        <w:ind w:left="-5"/>
        <w:rPr>
          <w:sz w:val="24"/>
          <w:szCs w:val="24"/>
        </w:rPr>
      </w:pPr>
      <w:r w:rsidRPr="00674CB0">
        <w:rPr>
          <w:sz w:val="24"/>
          <w:szCs w:val="24"/>
        </w:rPr>
        <w:t>___________________________________________________________________________</w:t>
      </w:r>
    </w:p>
    <w:p w:rsidR="00674CB0" w:rsidRDefault="00674CB0">
      <w:pPr>
        <w:ind w:left="-5"/>
        <w:rPr>
          <w:sz w:val="24"/>
          <w:szCs w:val="24"/>
        </w:rPr>
      </w:pPr>
    </w:p>
    <w:p w:rsidR="000D49A3" w:rsidRPr="00674CB0" w:rsidRDefault="00AC5A4F">
      <w:pPr>
        <w:ind w:left="-5"/>
        <w:rPr>
          <w:sz w:val="24"/>
          <w:szCs w:val="24"/>
        </w:rPr>
      </w:pPr>
      <w:r w:rsidRPr="00674CB0">
        <w:rPr>
          <w:sz w:val="24"/>
          <w:szCs w:val="24"/>
        </w:rPr>
        <w:t>_____________________________________________________________________</w:t>
      </w:r>
      <w:r w:rsidR="00DC3025">
        <w:rPr>
          <w:sz w:val="24"/>
          <w:szCs w:val="24"/>
        </w:rPr>
        <w:t>______</w:t>
      </w:r>
    </w:p>
    <w:p w:rsidR="000D49A3" w:rsidRPr="00674CB0" w:rsidRDefault="00AC5A4F">
      <w:pPr>
        <w:spacing w:after="495" w:line="384" w:lineRule="auto"/>
        <w:ind w:left="111"/>
        <w:jc w:val="center"/>
        <w:rPr>
          <w:sz w:val="24"/>
          <w:szCs w:val="24"/>
        </w:rPr>
      </w:pPr>
      <w:r w:rsidRPr="00674CB0">
        <w:rPr>
          <w:sz w:val="24"/>
          <w:szCs w:val="24"/>
        </w:rPr>
        <w:t>(jména pověřených osob a vztah k dítět</w:t>
      </w:r>
      <w:r w:rsidR="00573244" w:rsidRPr="00674CB0">
        <w:rPr>
          <w:sz w:val="24"/>
          <w:szCs w:val="24"/>
        </w:rPr>
        <w:t>i</w:t>
      </w:r>
      <w:r w:rsidRPr="00674CB0">
        <w:rPr>
          <w:sz w:val="24"/>
          <w:szCs w:val="24"/>
        </w:rPr>
        <w:t xml:space="preserve"> např. babička, teta apod.)</w:t>
      </w:r>
    </w:p>
    <w:p w:rsidR="000D49A3" w:rsidRPr="00674CB0" w:rsidRDefault="00AC5A4F">
      <w:pPr>
        <w:ind w:left="-5"/>
        <w:rPr>
          <w:sz w:val="24"/>
          <w:szCs w:val="24"/>
        </w:rPr>
      </w:pPr>
      <w:r w:rsidRPr="00674CB0">
        <w:rPr>
          <w:sz w:val="24"/>
          <w:szCs w:val="24"/>
        </w:rPr>
        <w:t>k předávání a vyzvedávání d</w:t>
      </w:r>
      <w:r w:rsidR="00E51F09" w:rsidRPr="00674CB0">
        <w:rPr>
          <w:sz w:val="24"/>
          <w:szCs w:val="24"/>
        </w:rPr>
        <w:t>ítěte</w:t>
      </w:r>
      <w:r w:rsidRPr="00674CB0">
        <w:rPr>
          <w:sz w:val="24"/>
          <w:szCs w:val="24"/>
        </w:rPr>
        <w:t xml:space="preserve"> __________________________________________________</w:t>
      </w:r>
      <w:r w:rsidR="00674CB0">
        <w:rPr>
          <w:sz w:val="24"/>
          <w:szCs w:val="24"/>
        </w:rPr>
        <w:t>_________________________</w:t>
      </w:r>
    </w:p>
    <w:p w:rsidR="000D49A3" w:rsidRPr="00674CB0" w:rsidRDefault="00AC5A4F" w:rsidP="00674CB0">
      <w:pPr>
        <w:ind w:left="-5"/>
        <w:jc w:val="center"/>
        <w:rPr>
          <w:sz w:val="24"/>
          <w:szCs w:val="24"/>
        </w:rPr>
      </w:pPr>
      <w:r w:rsidRPr="00674CB0">
        <w:rPr>
          <w:sz w:val="24"/>
          <w:szCs w:val="24"/>
        </w:rPr>
        <w:t>(jmén</w:t>
      </w:r>
      <w:r w:rsidR="00E51F09" w:rsidRPr="00674CB0">
        <w:rPr>
          <w:sz w:val="24"/>
          <w:szCs w:val="24"/>
        </w:rPr>
        <w:t>o</w:t>
      </w:r>
      <w:r w:rsidRPr="00674CB0">
        <w:rPr>
          <w:sz w:val="24"/>
          <w:szCs w:val="24"/>
        </w:rPr>
        <w:t xml:space="preserve"> a příjmení)</w:t>
      </w:r>
    </w:p>
    <w:p w:rsidR="00D27D23" w:rsidRDefault="00D27D23">
      <w:pPr>
        <w:ind w:left="-5"/>
        <w:rPr>
          <w:sz w:val="24"/>
          <w:szCs w:val="24"/>
        </w:rPr>
      </w:pPr>
    </w:p>
    <w:p w:rsidR="000D49A3" w:rsidRPr="00674CB0" w:rsidRDefault="00AC5A4F">
      <w:pPr>
        <w:ind w:left="-5"/>
        <w:rPr>
          <w:sz w:val="24"/>
          <w:szCs w:val="24"/>
        </w:rPr>
      </w:pPr>
      <w:r w:rsidRPr="00674CB0">
        <w:rPr>
          <w:sz w:val="24"/>
          <w:szCs w:val="24"/>
        </w:rPr>
        <w:t>Jsem si vědom(a), že podle § 31 zákona č. 89/2012 Sb. občanský zákoník, mají nezlet</w:t>
      </w:r>
      <w:r w:rsidR="00E51F09" w:rsidRPr="00674CB0">
        <w:rPr>
          <w:sz w:val="24"/>
          <w:szCs w:val="24"/>
        </w:rPr>
        <w:t>i</w:t>
      </w:r>
      <w:r w:rsidRPr="00674CB0">
        <w:rPr>
          <w:sz w:val="24"/>
          <w:szCs w:val="24"/>
        </w:rPr>
        <w:t>lí způsobilost jen k takovým právním úkonům, které jsou svou povahou přiměřené rozumové a volní vyspělost odpovídající jejich věku.</w:t>
      </w:r>
    </w:p>
    <w:p w:rsidR="000D49A3" w:rsidRPr="00674CB0" w:rsidRDefault="00AC5A4F">
      <w:pPr>
        <w:spacing w:after="604"/>
        <w:ind w:left="-5"/>
        <w:rPr>
          <w:sz w:val="24"/>
          <w:szCs w:val="24"/>
        </w:rPr>
      </w:pPr>
      <w:r w:rsidRPr="00674CB0">
        <w:rPr>
          <w:sz w:val="24"/>
          <w:szCs w:val="24"/>
        </w:rPr>
        <w:t>Bačet</w:t>
      </w:r>
      <w:r w:rsidR="00573244" w:rsidRPr="00674CB0">
        <w:rPr>
          <w:sz w:val="24"/>
          <w:szCs w:val="24"/>
        </w:rPr>
        <w:t>í</w:t>
      </w:r>
      <w:r w:rsidRPr="00674CB0">
        <w:rPr>
          <w:sz w:val="24"/>
          <w:szCs w:val="24"/>
        </w:rPr>
        <w:t>ně dne _______________________</w:t>
      </w:r>
    </w:p>
    <w:p w:rsidR="000D49A3" w:rsidRPr="00674CB0" w:rsidRDefault="000C548D">
      <w:pPr>
        <w:spacing w:after="378"/>
        <w:ind w:left="-5"/>
        <w:rPr>
          <w:sz w:val="24"/>
          <w:szCs w:val="24"/>
        </w:rPr>
      </w:pPr>
      <w:r>
        <w:rPr>
          <w:sz w:val="24"/>
          <w:szCs w:val="24"/>
        </w:rPr>
        <w:t>P</w:t>
      </w:r>
      <w:r w:rsidR="00AC5A4F" w:rsidRPr="00674CB0">
        <w:rPr>
          <w:sz w:val="24"/>
          <w:szCs w:val="24"/>
        </w:rPr>
        <w:t>odpis zákonného zástupce dítěte __________________________________</w:t>
      </w:r>
    </w:p>
    <w:p w:rsidR="00D27D23" w:rsidRDefault="00D27D23">
      <w:pPr>
        <w:spacing w:after="0" w:line="259" w:lineRule="auto"/>
        <w:ind w:left="-5"/>
        <w:rPr>
          <w:b/>
        </w:rPr>
      </w:pPr>
    </w:p>
    <w:p w:rsidR="00D27D23" w:rsidRDefault="00D27D23">
      <w:pPr>
        <w:spacing w:after="0" w:line="259" w:lineRule="auto"/>
        <w:ind w:left="-5"/>
        <w:rPr>
          <w:b/>
        </w:rPr>
      </w:pPr>
    </w:p>
    <w:p w:rsidR="00D27D23" w:rsidRDefault="00D27D23">
      <w:pPr>
        <w:spacing w:after="0" w:line="259" w:lineRule="auto"/>
        <w:ind w:left="-5"/>
        <w:rPr>
          <w:b/>
        </w:rPr>
      </w:pPr>
    </w:p>
    <w:p w:rsidR="000D49A3" w:rsidRPr="00674CB0" w:rsidRDefault="00AC5A4F">
      <w:pPr>
        <w:spacing w:after="0" w:line="259" w:lineRule="auto"/>
        <w:ind w:left="-5"/>
      </w:pPr>
      <w:r w:rsidRPr="00674CB0">
        <w:rPr>
          <w:b/>
        </w:rPr>
        <w:t>Poz</w:t>
      </w:r>
      <w:r w:rsidR="00573244" w:rsidRPr="00674CB0">
        <w:rPr>
          <w:b/>
        </w:rPr>
        <w:t>n</w:t>
      </w:r>
      <w:r w:rsidRPr="00674CB0">
        <w:rPr>
          <w:b/>
        </w:rPr>
        <w:t>ámka:</w:t>
      </w:r>
    </w:p>
    <w:p w:rsidR="000D49A3" w:rsidRPr="00674CB0" w:rsidRDefault="00AC5A4F">
      <w:pPr>
        <w:spacing w:after="0" w:line="259" w:lineRule="auto"/>
        <w:ind w:left="-5"/>
      </w:pPr>
      <w:r w:rsidRPr="00674CB0">
        <w:rPr>
          <w:b/>
        </w:rPr>
        <w:t>§ 5</w:t>
      </w:r>
      <w:r w:rsidR="00BB223F" w:rsidRPr="00674CB0">
        <w:rPr>
          <w:b/>
        </w:rPr>
        <w:t xml:space="preserve"> odst. </w:t>
      </w:r>
      <w:r w:rsidRPr="00674CB0">
        <w:rPr>
          <w:b/>
        </w:rPr>
        <w:t xml:space="preserve">1 vyhlášky č. </w:t>
      </w:r>
      <w:r w:rsidR="0093263C" w:rsidRPr="00674CB0">
        <w:rPr>
          <w:b/>
        </w:rPr>
        <w:t>1</w:t>
      </w:r>
      <w:r w:rsidRPr="00674CB0">
        <w:rPr>
          <w:b/>
        </w:rPr>
        <w:t>4/20051 S</w:t>
      </w:r>
      <w:r w:rsidR="0093263C" w:rsidRPr="00674CB0">
        <w:rPr>
          <w:b/>
        </w:rPr>
        <w:t>b</w:t>
      </w:r>
      <w:r w:rsidRPr="00674CB0">
        <w:rPr>
          <w:b/>
        </w:rPr>
        <w:t>., o předškol</w:t>
      </w:r>
      <w:r w:rsidR="00573244" w:rsidRPr="00674CB0">
        <w:rPr>
          <w:b/>
        </w:rPr>
        <w:t>n</w:t>
      </w:r>
      <w:r w:rsidRPr="00674CB0">
        <w:rPr>
          <w:b/>
        </w:rPr>
        <w:t>ím vzdělává</w:t>
      </w:r>
      <w:r w:rsidR="00573244" w:rsidRPr="00674CB0">
        <w:rPr>
          <w:b/>
        </w:rPr>
        <w:t>n</w:t>
      </w:r>
      <w:r w:rsidRPr="00674CB0">
        <w:rPr>
          <w:b/>
        </w:rPr>
        <w:t>í</w:t>
      </w:r>
    </w:p>
    <w:p w:rsidR="000D49A3" w:rsidRPr="00674CB0" w:rsidRDefault="00AC5A4F">
      <w:pPr>
        <w:pStyle w:val="Nadpis1"/>
        <w:rPr>
          <w:sz w:val="22"/>
        </w:rPr>
      </w:pPr>
      <w:r w:rsidRPr="00674CB0">
        <w:rPr>
          <w:sz w:val="22"/>
        </w:rPr>
        <w:t>Péče o zd</w:t>
      </w:r>
      <w:r w:rsidR="00573244" w:rsidRPr="00674CB0">
        <w:rPr>
          <w:sz w:val="22"/>
        </w:rPr>
        <w:t>r</w:t>
      </w:r>
      <w:r w:rsidRPr="00674CB0">
        <w:rPr>
          <w:sz w:val="22"/>
        </w:rPr>
        <w:t xml:space="preserve">aví a </w:t>
      </w:r>
      <w:r w:rsidR="00573244" w:rsidRPr="00674CB0">
        <w:rPr>
          <w:sz w:val="22"/>
        </w:rPr>
        <w:t>b</w:t>
      </w:r>
      <w:r w:rsidRPr="00674CB0">
        <w:rPr>
          <w:sz w:val="22"/>
        </w:rPr>
        <w:t>ezpeč</w:t>
      </w:r>
      <w:r w:rsidR="00573244" w:rsidRPr="00674CB0">
        <w:rPr>
          <w:sz w:val="22"/>
        </w:rPr>
        <w:t>n</w:t>
      </w:r>
      <w:r w:rsidRPr="00674CB0">
        <w:rPr>
          <w:sz w:val="22"/>
        </w:rPr>
        <w:t>ost dět</w:t>
      </w:r>
      <w:r w:rsidR="00573244" w:rsidRPr="00674CB0">
        <w:rPr>
          <w:sz w:val="22"/>
        </w:rPr>
        <w:t>í</w:t>
      </w:r>
    </w:p>
    <w:p w:rsidR="000D49A3" w:rsidRPr="00674CB0" w:rsidRDefault="00AC5A4F">
      <w:pPr>
        <w:spacing w:after="0" w:line="259" w:lineRule="auto"/>
        <w:ind w:left="0" w:firstLine="0"/>
      </w:pPr>
      <w:r w:rsidRPr="00674CB0">
        <w:t>(1) Právnická osoba, která vykonává činnost mateřské školy, vykonává dohled nad dítětem od doby, kdy je pedagogický pracovník převezme od jeho zákonného zástupce nebo jím pověřené osoby, až do doby, kdy je pedagogický pracovník předá jeho zákonnému zástupci nebo jím pověřené osobě. Předat dítě pověřené osobě lze jen na základě písemného pověření vystaveného zákonným zástupcem dítěte.</w:t>
      </w:r>
    </w:p>
    <w:sectPr w:rsidR="000D49A3" w:rsidRPr="00674CB0" w:rsidSect="00573244">
      <w:pgSz w:w="11906" w:h="16837"/>
      <w:pgMar w:top="284" w:right="1519" w:bottom="1440" w:left="14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9A3"/>
    <w:rsid w:val="000C548D"/>
    <w:rsid w:val="000D49A3"/>
    <w:rsid w:val="002A7A54"/>
    <w:rsid w:val="004D1C30"/>
    <w:rsid w:val="00573244"/>
    <w:rsid w:val="005E0199"/>
    <w:rsid w:val="00674CB0"/>
    <w:rsid w:val="0093263C"/>
    <w:rsid w:val="00AC5A4F"/>
    <w:rsid w:val="00BB223F"/>
    <w:rsid w:val="00D27D23"/>
    <w:rsid w:val="00DC3025"/>
    <w:rsid w:val="00E51F09"/>
    <w:rsid w:val="00F740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F41CE5-331C-4D69-BD50-44A28FD71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54" w:line="265" w:lineRule="auto"/>
      <w:ind w:left="109" w:hanging="10"/>
    </w:pPr>
    <w:rPr>
      <w:rFonts w:ascii="Calibri" w:eastAsia="Calibri" w:hAnsi="Calibri" w:cs="Calibri"/>
      <w:color w:val="000000"/>
    </w:rPr>
  </w:style>
  <w:style w:type="paragraph" w:styleId="Nadpis1">
    <w:name w:val="heading 1"/>
    <w:next w:val="Normln"/>
    <w:link w:val="Nadpis1Char"/>
    <w:uiPriority w:val="9"/>
    <w:qFormat/>
    <w:pPr>
      <w:keepNext/>
      <w:keepLines/>
      <w:spacing w:after="0"/>
      <w:outlineLvl w:val="0"/>
    </w:pPr>
    <w:rPr>
      <w:rFonts w:ascii="Calibri" w:eastAsia="Calibri" w:hAnsi="Calibri" w:cs="Calibri"/>
      <w:b/>
      <w:color w:val="000000"/>
      <w:sz w:val="2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0"/>
      <w:u w:val="single" w:color="000000"/>
    </w:rPr>
  </w:style>
  <w:style w:type="paragraph" w:customStyle="1" w:styleId="Standard">
    <w:name w:val="Standard"/>
    <w:rsid w:val="00674CB0"/>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238</Words>
  <Characters>1410</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Holendová</dc:creator>
  <cp:keywords/>
  <cp:lastModifiedBy>Uživatel</cp:lastModifiedBy>
  <cp:revision>5</cp:revision>
  <cp:lastPrinted>2023-06-21T12:43:00Z</cp:lastPrinted>
  <dcterms:created xsi:type="dcterms:W3CDTF">2023-06-21T12:31:00Z</dcterms:created>
  <dcterms:modified xsi:type="dcterms:W3CDTF">2024-04-05T09:46:00Z</dcterms:modified>
</cp:coreProperties>
</file>